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DA6A1" w14:textId="77777777" w:rsidR="00D16794" w:rsidRPr="00D16794" w:rsidRDefault="00D16794" w:rsidP="00D167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16794">
        <w:rPr>
          <w:rFonts w:ascii="Times New Roman" w:eastAsia="Times New Roman" w:hAnsi="Times New Roman" w:cs="Times New Roman"/>
          <w:b/>
          <w:bCs/>
          <w:kern w:val="0"/>
          <w:sz w:val="27"/>
          <w:szCs w:val="27"/>
          <w14:ligatures w14:val="none"/>
        </w:rPr>
        <w:t>Return and Refund Policy</w:t>
      </w:r>
    </w:p>
    <w:p w14:paraId="2B7E5A63" w14:textId="3232DD1A" w:rsidR="00D16794" w:rsidRPr="00D16794" w:rsidRDefault="00D16794" w:rsidP="00D167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kern w:val="0"/>
          <w:sz w:val="24"/>
          <w:szCs w:val="24"/>
          <w14:ligatures w14:val="none"/>
        </w:rPr>
        <w:t>At BHC Designs, our goal is to provide high-quality web design, graphic design, and branding services that meet and exceed client expectations. However, if you are not satisfied with our services, we offer the following return and refund policy:</w:t>
      </w:r>
    </w:p>
    <w:p w14:paraId="295E5106" w14:textId="001D23A2" w:rsidR="00D16794" w:rsidRPr="00D16794" w:rsidRDefault="00D16794" w:rsidP="00D167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b/>
          <w:bCs/>
          <w:kern w:val="0"/>
          <w:sz w:val="24"/>
          <w:szCs w:val="24"/>
          <w14:ligatures w14:val="none"/>
        </w:rPr>
        <w:t>Service Cancellations</w:t>
      </w:r>
      <w:r w:rsidRPr="00D16794">
        <w:rPr>
          <w:rFonts w:ascii="Times New Roman" w:eastAsia="Times New Roman" w:hAnsi="Times New Roman" w:cs="Times New Roman"/>
          <w:kern w:val="0"/>
          <w:sz w:val="24"/>
          <w:szCs w:val="24"/>
          <w14:ligatures w14:val="none"/>
        </w:rPr>
        <w:br/>
      </w:r>
      <w:proofErr w:type="spellStart"/>
      <w:r w:rsidRPr="00D16794">
        <w:rPr>
          <w:rFonts w:ascii="Times New Roman" w:eastAsia="Times New Roman" w:hAnsi="Times New Roman" w:cs="Times New Roman"/>
          <w:kern w:val="0"/>
          <w:sz w:val="24"/>
          <w:szCs w:val="24"/>
          <w14:ligatures w14:val="none"/>
        </w:rPr>
        <w:t>Cancellations</w:t>
      </w:r>
      <w:proofErr w:type="spellEnd"/>
      <w:r w:rsidRPr="00D16794">
        <w:rPr>
          <w:rFonts w:ascii="Times New Roman" w:eastAsia="Times New Roman" w:hAnsi="Times New Roman" w:cs="Times New Roman"/>
          <w:kern w:val="0"/>
          <w:sz w:val="24"/>
          <w:szCs w:val="24"/>
          <w14:ligatures w14:val="none"/>
        </w:rPr>
        <w:t xml:space="preserve"> must be requested in writing within </w:t>
      </w:r>
      <w:r>
        <w:rPr>
          <w:rFonts w:ascii="Times New Roman" w:eastAsia="Times New Roman" w:hAnsi="Times New Roman" w:cs="Times New Roman"/>
          <w:kern w:val="0"/>
          <w:sz w:val="24"/>
          <w:szCs w:val="24"/>
          <w14:ligatures w14:val="none"/>
        </w:rPr>
        <w:t>30</w:t>
      </w:r>
      <w:r w:rsidRPr="00D16794">
        <w:rPr>
          <w:rFonts w:ascii="Times New Roman" w:eastAsia="Times New Roman" w:hAnsi="Times New Roman" w:cs="Times New Roman"/>
          <w:kern w:val="0"/>
          <w:sz w:val="24"/>
          <w:szCs w:val="24"/>
          <w14:ligatures w14:val="none"/>
        </w:rPr>
        <w:t xml:space="preserve"> business days of signing the contract. </w:t>
      </w:r>
      <w:r>
        <w:rPr>
          <w:rFonts w:ascii="Times New Roman" w:eastAsia="Times New Roman" w:hAnsi="Times New Roman" w:cs="Times New Roman"/>
          <w:kern w:val="0"/>
          <w:sz w:val="24"/>
          <w:szCs w:val="24"/>
          <w14:ligatures w14:val="none"/>
        </w:rPr>
        <w:t xml:space="preserve">There are no refunds on works already completed. </w:t>
      </w:r>
      <w:r w:rsidR="004901C4">
        <w:rPr>
          <w:rFonts w:ascii="Times New Roman" w:eastAsia="Times New Roman" w:hAnsi="Times New Roman" w:cs="Times New Roman"/>
          <w:kern w:val="0"/>
          <w:sz w:val="24"/>
          <w:szCs w:val="24"/>
          <w14:ligatures w14:val="none"/>
        </w:rPr>
        <w:t>Deposits are non-refundable.</w:t>
      </w:r>
    </w:p>
    <w:p w14:paraId="22570A7B" w14:textId="64590DE7" w:rsidR="00D16794" w:rsidRPr="00D16794" w:rsidRDefault="004901C4" w:rsidP="00D167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anchor distT="0" distB="0" distL="114300" distR="114300" simplePos="0" relativeHeight="251658240" behindDoc="1" locked="0" layoutInCell="1" allowOverlap="1" wp14:anchorId="3EFC4FB4" wp14:editId="0872D8FC">
            <wp:simplePos x="0" y="0"/>
            <wp:positionH relativeFrom="margin">
              <wp:align>center</wp:align>
            </wp:positionH>
            <wp:positionV relativeFrom="paragraph">
              <wp:posOffset>398145</wp:posOffset>
            </wp:positionV>
            <wp:extent cx="6781165" cy="3874951"/>
            <wp:effectExtent l="0" t="0" r="635" b="0"/>
            <wp:wrapNone/>
            <wp:docPr id="113689626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96262" name="Picture 1" descr="A close up of a logo"/>
                    <pic:cNvPicPr/>
                  </pic:nvPicPr>
                  <pic:blipFill>
                    <a:blip r:embed="rId5">
                      <a:alphaModFix amt="20000"/>
                      <a:extLst>
                        <a:ext uri="{28A0092B-C50C-407E-A947-70E740481C1C}">
                          <a14:useLocalDpi xmlns:a14="http://schemas.microsoft.com/office/drawing/2010/main" val="0"/>
                        </a:ext>
                      </a:extLst>
                    </a:blip>
                    <a:stretch>
                      <a:fillRect/>
                    </a:stretch>
                  </pic:blipFill>
                  <pic:spPr>
                    <a:xfrm>
                      <a:off x="0" y="0"/>
                      <a:ext cx="6781165" cy="3874951"/>
                    </a:xfrm>
                    <a:prstGeom prst="rect">
                      <a:avLst/>
                    </a:prstGeom>
                  </pic:spPr>
                </pic:pic>
              </a:graphicData>
            </a:graphic>
            <wp14:sizeRelH relativeFrom="margin">
              <wp14:pctWidth>0</wp14:pctWidth>
            </wp14:sizeRelH>
            <wp14:sizeRelV relativeFrom="margin">
              <wp14:pctHeight>0</wp14:pctHeight>
            </wp14:sizeRelV>
          </wp:anchor>
        </w:drawing>
      </w:r>
      <w:r w:rsidR="00D16794" w:rsidRPr="00D16794">
        <w:rPr>
          <w:rFonts w:ascii="Times New Roman" w:eastAsia="Times New Roman" w:hAnsi="Times New Roman" w:cs="Times New Roman"/>
          <w:b/>
          <w:bCs/>
          <w:kern w:val="0"/>
          <w:sz w:val="24"/>
          <w:szCs w:val="24"/>
          <w14:ligatures w14:val="none"/>
        </w:rPr>
        <w:t>Refund Eligibility</w:t>
      </w:r>
      <w:r w:rsidR="00D16794" w:rsidRPr="00D16794">
        <w:rPr>
          <w:rFonts w:ascii="Times New Roman" w:eastAsia="Times New Roman" w:hAnsi="Times New Roman" w:cs="Times New Roman"/>
          <w:kern w:val="0"/>
          <w:sz w:val="24"/>
          <w:szCs w:val="24"/>
          <w14:ligatures w14:val="none"/>
        </w:rPr>
        <w:br/>
        <w:t>Refunds are only available for services where work has not yet begun</w:t>
      </w:r>
      <w:r w:rsidR="00D16794">
        <w:rPr>
          <w:rFonts w:ascii="Times New Roman" w:eastAsia="Times New Roman" w:hAnsi="Times New Roman" w:cs="Times New Roman"/>
          <w:kern w:val="0"/>
          <w:sz w:val="24"/>
          <w:szCs w:val="24"/>
          <w14:ligatures w14:val="none"/>
        </w:rPr>
        <w:t xml:space="preserve">. </w:t>
      </w:r>
      <w:r w:rsidR="00D16794" w:rsidRPr="00D16794">
        <w:rPr>
          <w:rFonts w:ascii="Times New Roman" w:eastAsia="Times New Roman" w:hAnsi="Times New Roman" w:cs="Times New Roman"/>
          <w:kern w:val="0"/>
          <w:sz w:val="24"/>
          <w:szCs w:val="24"/>
          <w14:ligatures w14:val="none"/>
        </w:rPr>
        <w:t>If BHC Designs has commenced substantial work or delivered any assets, no refunds will be issued.</w:t>
      </w:r>
    </w:p>
    <w:p w14:paraId="0039C61D" w14:textId="24140121" w:rsidR="00D16794" w:rsidRPr="00D16794" w:rsidRDefault="00D16794" w:rsidP="00D167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b/>
          <w:bCs/>
          <w:kern w:val="0"/>
          <w:sz w:val="24"/>
          <w:szCs w:val="24"/>
          <w14:ligatures w14:val="none"/>
        </w:rPr>
        <w:t>Non-refundable Services</w:t>
      </w:r>
    </w:p>
    <w:p w14:paraId="4371E734" w14:textId="378E4F44" w:rsidR="00D16794" w:rsidRPr="00D16794" w:rsidRDefault="00D16794" w:rsidP="00D167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kern w:val="0"/>
          <w:sz w:val="24"/>
          <w:szCs w:val="24"/>
          <w14:ligatures w14:val="none"/>
        </w:rPr>
        <w:t>Domain registration fees</w:t>
      </w:r>
    </w:p>
    <w:p w14:paraId="03BF973A" w14:textId="41ACAD27" w:rsidR="00D16794" w:rsidRPr="00D16794" w:rsidRDefault="00D16794" w:rsidP="00D167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kern w:val="0"/>
          <w:sz w:val="24"/>
          <w:szCs w:val="24"/>
          <w14:ligatures w14:val="none"/>
        </w:rPr>
        <w:t>Third-party platform fees (such as hosting services)</w:t>
      </w:r>
    </w:p>
    <w:p w14:paraId="68194C0F" w14:textId="77777777" w:rsidR="00D16794" w:rsidRPr="00D16794" w:rsidRDefault="00D16794" w:rsidP="00D167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kern w:val="0"/>
          <w:sz w:val="24"/>
          <w:szCs w:val="24"/>
          <w14:ligatures w14:val="none"/>
        </w:rPr>
        <w:t>Completed design work that has been approved or finalized</w:t>
      </w:r>
    </w:p>
    <w:p w14:paraId="2D87B9EF" w14:textId="77777777" w:rsidR="00D16794" w:rsidRPr="00D16794" w:rsidRDefault="00D16794" w:rsidP="00D167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b/>
          <w:bCs/>
          <w:kern w:val="0"/>
          <w:sz w:val="24"/>
          <w:szCs w:val="24"/>
          <w14:ligatures w14:val="none"/>
        </w:rPr>
        <w:t>Revisions</w:t>
      </w:r>
      <w:r w:rsidRPr="00D16794">
        <w:rPr>
          <w:rFonts w:ascii="Times New Roman" w:eastAsia="Times New Roman" w:hAnsi="Times New Roman" w:cs="Times New Roman"/>
          <w:kern w:val="0"/>
          <w:sz w:val="24"/>
          <w:szCs w:val="24"/>
          <w14:ligatures w14:val="none"/>
        </w:rPr>
        <w:br/>
        <w:t>We offer up to two rounds of revisions on design projects to ensure your satisfaction. Refunds will not be issued once revisions have begun or if you have approved the design.</w:t>
      </w:r>
    </w:p>
    <w:p w14:paraId="4AF4E189" w14:textId="77777777" w:rsidR="00D16794" w:rsidRPr="00D16794" w:rsidRDefault="00D16794" w:rsidP="00D167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b/>
          <w:bCs/>
          <w:kern w:val="0"/>
          <w:sz w:val="24"/>
          <w:szCs w:val="24"/>
          <w14:ligatures w14:val="none"/>
        </w:rPr>
        <w:t>Project Termination</w:t>
      </w:r>
      <w:r w:rsidRPr="00D16794">
        <w:rPr>
          <w:rFonts w:ascii="Times New Roman" w:eastAsia="Times New Roman" w:hAnsi="Times New Roman" w:cs="Times New Roman"/>
          <w:kern w:val="0"/>
          <w:sz w:val="24"/>
          <w:szCs w:val="24"/>
          <w14:ligatures w14:val="none"/>
        </w:rPr>
        <w:br/>
        <w:t>If the client wishes to terminate the project after the contract is signed and work has begun, all payments made up to that point will be retained by BHC Designs.</w:t>
      </w:r>
    </w:p>
    <w:p w14:paraId="2F7D2B33" w14:textId="77777777" w:rsidR="00D16794" w:rsidRPr="00D16794" w:rsidRDefault="00D16794" w:rsidP="00D167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94">
        <w:rPr>
          <w:rFonts w:ascii="Times New Roman" w:eastAsia="Times New Roman" w:hAnsi="Times New Roman" w:cs="Times New Roman"/>
          <w:b/>
          <w:bCs/>
          <w:kern w:val="0"/>
          <w:sz w:val="24"/>
          <w:szCs w:val="24"/>
          <w14:ligatures w14:val="none"/>
        </w:rPr>
        <w:t>Refund Process</w:t>
      </w:r>
      <w:r w:rsidRPr="00D16794">
        <w:rPr>
          <w:rFonts w:ascii="Times New Roman" w:eastAsia="Times New Roman" w:hAnsi="Times New Roman" w:cs="Times New Roman"/>
          <w:kern w:val="0"/>
          <w:sz w:val="24"/>
          <w:szCs w:val="24"/>
          <w14:ligatures w14:val="none"/>
        </w:rPr>
        <w:br/>
        <w:t>Approved refunds will be processed within 10 business days and will be issued via the original method of payment.</w:t>
      </w:r>
    </w:p>
    <w:p w14:paraId="37FD09D2" w14:textId="77777777" w:rsidR="00E66395" w:rsidRDefault="00E66395"/>
    <w:sectPr w:rsidR="00E6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F4024"/>
    <w:multiLevelType w:val="multilevel"/>
    <w:tmpl w:val="AB66E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363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94"/>
    <w:rsid w:val="001D3A24"/>
    <w:rsid w:val="004769C9"/>
    <w:rsid w:val="004901C4"/>
    <w:rsid w:val="00D16794"/>
    <w:rsid w:val="00D711A5"/>
    <w:rsid w:val="00E66395"/>
    <w:rsid w:val="00EA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6A23"/>
  <w15:chartTrackingRefBased/>
  <w15:docId w15:val="{03D18370-7268-48A7-9F68-8B53F93E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794"/>
    <w:rPr>
      <w:rFonts w:eastAsiaTheme="majorEastAsia" w:cstheme="majorBidi"/>
      <w:color w:val="272727" w:themeColor="text1" w:themeTint="D8"/>
    </w:rPr>
  </w:style>
  <w:style w:type="paragraph" w:styleId="Title">
    <w:name w:val="Title"/>
    <w:basedOn w:val="Normal"/>
    <w:next w:val="Normal"/>
    <w:link w:val="TitleChar"/>
    <w:uiPriority w:val="10"/>
    <w:qFormat/>
    <w:rsid w:val="00D16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794"/>
    <w:pPr>
      <w:spacing w:before="160"/>
      <w:jc w:val="center"/>
    </w:pPr>
    <w:rPr>
      <w:i/>
      <w:iCs/>
      <w:color w:val="404040" w:themeColor="text1" w:themeTint="BF"/>
    </w:rPr>
  </w:style>
  <w:style w:type="character" w:customStyle="1" w:styleId="QuoteChar">
    <w:name w:val="Quote Char"/>
    <w:basedOn w:val="DefaultParagraphFont"/>
    <w:link w:val="Quote"/>
    <w:uiPriority w:val="29"/>
    <w:rsid w:val="00D16794"/>
    <w:rPr>
      <w:i/>
      <w:iCs/>
      <w:color w:val="404040" w:themeColor="text1" w:themeTint="BF"/>
    </w:rPr>
  </w:style>
  <w:style w:type="paragraph" w:styleId="ListParagraph">
    <w:name w:val="List Paragraph"/>
    <w:basedOn w:val="Normal"/>
    <w:uiPriority w:val="34"/>
    <w:qFormat/>
    <w:rsid w:val="00D16794"/>
    <w:pPr>
      <w:ind w:left="720"/>
      <w:contextualSpacing/>
    </w:pPr>
  </w:style>
  <w:style w:type="character" w:styleId="IntenseEmphasis">
    <w:name w:val="Intense Emphasis"/>
    <w:basedOn w:val="DefaultParagraphFont"/>
    <w:uiPriority w:val="21"/>
    <w:qFormat/>
    <w:rsid w:val="00D16794"/>
    <w:rPr>
      <w:i/>
      <w:iCs/>
      <w:color w:val="0F4761" w:themeColor="accent1" w:themeShade="BF"/>
    </w:rPr>
  </w:style>
  <w:style w:type="paragraph" w:styleId="IntenseQuote">
    <w:name w:val="Intense Quote"/>
    <w:basedOn w:val="Normal"/>
    <w:next w:val="Normal"/>
    <w:link w:val="IntenseQuoteChar"/>
    <w:uiPriority w:val="30"/>
    <w:qFormat/>
    <w:rsid w:val="00D16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794"/>
    <w:rPr>
      <w:i/>
      <w:iCs/>
      <w:color w:val="0F4761" w:themeColor="accent1" w:themeShade="BF"/>
    </w:rPr>
  </w:style>
  <w:style w:type="character" w:styleId="IntenseReference">
    <w:name w:val="Intense Reference"/>
    <w:basedOn w:val="DefaultParagraphFont"/>
    <w:uiPriority w:val="32"/>
    <w:qFormat/>
    <w:rsid w:val="00D167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3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Gonzalez</dc:creator>
  <cp:keywords/>
  <dc:description/>
  <cp:lastModifiedBy>Briana Gonzalez</cp:lastModifiedBy>
  <cp:revision>2</cp:revision>
  <dcterms:created xsi:type="dcterms:W3CDTF">2024-10-06T16:36:00Z</dcterms:created>
  <dcterms:modified xsi:type="dcterms:W3CDTF">2024-10-06T16:48:00Z</dcterms:modified>
</cp:coreProperties>
</file>